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3445C" w:rsidRDefault="00825B7E" w:rsidP="00B3445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B3445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3445C" w:rsidRPr="00B3445C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Железногорск, ул. Рокоссовского, д.60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2 601 643,30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2 601 643,30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2 601 643,30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4 661 437,70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4 661 437,70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4 661 437,70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2 382 598,00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2 382 598,00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2 382 598,00</w:t>
            </w:r>
          </w:p>
          <w:p w:rsidR="00841760" w:rsidRPr="00841760" w:rsidRDefault="00841760" w:rsidP="00B3445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3 316 422,70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3 316 422,70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3 316 422,70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2 098 223,40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2 098 223,40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2 098 223,40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344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1 141 341,30</w:t>
            </w:r>
          </w:p>
          <w:p w:rsidR="00B551FB" w:rsidRDefault="00B551FB" w:rsidP="00B3445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1 141 341,30</w:t>
            </w:r>
          </w:p>
          <w:p w:rsidR="00B551FB" w:rsidRDefault="00B551FB" w:rsidP="00B3445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1 141 341,30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344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426 561,90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426 561,90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426 561,90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344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134 501,50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134 501,50</w:t>
            </w:r>
          </w:p>
          <w:p w:rsidR="00841760" w:rsidRPr="00841760" w:rsidRDefault="00841760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134 501,50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16 762 729,80</w:t>
            </w:r>
          </w:p>
          <w:p w:rsidR="00242793" w:rsidRPr="002C7534" w:rsidRDefault="00242793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16 762 729,80</w:t>
            </w:r>
          </w:p>
          <w:p w:rsidR="00242793" w:rsidRPr="002C7534" w:rsidRDefault="00242793" w:rsidP="00B3445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445C" w:rsidRDefault="00B3445C" w:rsidP="00B3445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16 762 729,80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782" w:rsidRDefault="001E3782" w:rsidP="00B359F1">
      <w:pPr>
        <w:spacing w:after="0" w:line="240" w:lineRule="auto"/>
      </w:pPr>
      <w:r>
        <w:separator/>
      </w:r>
    </w:p>
  </w:endnote>
  <w:endnote w:type="continuationSeparator" w:id="0">
    <w:p w:rsidR="001E3782" w:rsidRDefault="001E378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782" w:rsidRDefault="001E3782" w:rsidP="00B359F1">
      <w:pPr>
        <w:spacing w:after="0" w:line="240" w:lineRule="auto"/>
      </w:pPr>
      <w:r>
        <w:separator/>
      </w:r>
    </w:p>
  </w:footnote>
  <w:footnote w:type="continuationSeparator" w:id="0">
    <w:p w:rsidR="001E3782" w:rsidRDefault="001E378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45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E3782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445C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2024-12-04T06:33:00Z</dcterms:modified>
</cp:coreProperties>
</file>