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943" w:rsidRDefault="009F7FC7">
      <w:pPr>
        <w:ind w:left="326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Составлено по результату визуального обследования с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стояния общего имущества многоквартирного жилого д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ма по адресу: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Курская область, г. Курск, пос. Аккумул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тор, д.35</w:t>
      </w:r>
    </w:p>
    <w:p w:rsidR="000F1943" w:rsidRDefault="000F1943">
      <w:pPr>
        <w:rPr>
          <w:rFonts w:ascii="Times New Roman" w:hAnsi="Times New Roman" w:cs="Times New Roman"/>
        </w:rPr>
      </w:pPr>
    </w:p>
    <w:p w:rsidR="000F1943" w:rsidRDefault="009F7FC7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Сводная форма результатов осмотра объектов общего имущества в многоквартирном доме</w:t>
      </w:r>
    </w:p>
    <w:tbl>
      <w:tblPr>
        <w:tblW w:w="959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62"/>
        <w:gridCol w:w="2903"/>
        <w:gridCol w:w="3367"/>
        <w:gridCol w:w="2563"/>
      </w:tblGrid>
      <w:tr w:rsidR="000F1943"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Default="009F7FC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№№ п.п.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Default="009F7FC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объекта о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щего имущества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Default="009F7FC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Оценка состояния или краткое описание дефекта и причины его возникновения 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Default="009F7FC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Потребность в ремонте, замене, текущем ремо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те,  обслуживании</w:t>
            </w:r>
          </w:p>
        </w:tc>
      </w:tr>
      <w:tr w:rsidR="000F1943">
        <w:trPr>
          <w:trHeight w:val="340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Default="009F7FC7">
            <w:pPr>
              <w:spacing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Конструкции здания</w:t>
            </w:r>
          </w:p>
        </w:tc>
      </w:tr>
      <w:tr w:rsidR="000F1943">
        <w:trPr>
          <w:trHeight w:val="1481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Default="000F1943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Default="009F7FC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Фундаменты, цоколь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Default="009F7FC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Выявлены трещины усадочного характера, повреждения штук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турного слоя цоколя.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Default="009F7FC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удовлетворительного до неудовлетворител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ное</w:t>
            </w:r>
          </w:p>
        </w:tc>
      </w:tr>
      <w:tr w:rsidR="000F1943">
        <w:trPr>
          <w:trHeight w:val="24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Default="000F1943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Default="009F7FC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Отмостка</w:t>
            </w:r>
            <w:proofErr w:type="spellEnd"/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Default="009F7FC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Трещины, отдельные места ра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 xml:space="preserve">рушены, </w:t>
            </w:r>
            <w:proofErr w:type="spellStart"/>
            <w:r>
              <w:rPr>
                <w:rFonts w:ascii="Times New Roman" w:hAnsi="Times New Roman" w:cs="Times New Roman"/>
              </w:rPr>
              <w:t>отмостка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отходит от здания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Default="009F7FC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0F1943">
        <w:trPr>
          <w:trHeight w:val="225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Default="000F1943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Default="009F7FC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Фасад здания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Default="009F7FC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Глубокие трещины, выветрив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ние швов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Default="009F7FC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Удовлетворительное</w:t>
            </w:r>
          </w:p>
        </w:tc>
      </w:tr>
      <w:tr w:rsidR="000F1943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Default="000F1943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Default="009F7FC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Перекрытие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Default="009F7FC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Следы протечек, усадочные трещины в штукатурке, отпад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и отслоение штукатурки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Default="009F7FC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Удовлетворительное</w:t>
            </w:r>
          </w:p>
        </w:tc>
      </w:tr>
      <w:tr w:rsidR="000F1943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Default="000F1943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Default="009F7FC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Стропильная система зд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Default="009F7FC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Следы протечек, гниль, отдел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ные стропила усилены накла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ками, мауэрлат в целом в удо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летворительном состоянии.</w:t>
            </w:r>
          </w:p>
          <w:p w:rsidR="000F1943" w:rsidRDefault="009F7FC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Прогоны и затяжки в удовлетв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рительном состоянии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Default="009F7FC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удовлетворительного до неудовлетворител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ного</w:t>
            </w:r>
          </w:p>
        </w:tc>
      </w:tr>
      <w:tr w:rsidR="000F1943">
        <w:trPr>
          <w:trHeight w:val="262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Default="000F1943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Default="009F7FC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Обрешетка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Default="009F7FC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Следы протечек, следы биоп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вреждений.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Default="009F7FC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удовлетворительного до неудовлетворител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ного</w:t>
            </w:r>
          </w:p>
        </w:tc>
      </w:tr>
      <w:tr w:rsidR="000F1943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Default="000F1943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Default="009F7FC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Кровля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Default="009F7FC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Гидроизоляция из рубероида отсутствует. Протечки и просв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ты в некоторых местах.</w:t>
            </w:r>
          </w:p>
          <w:p w:rsidR="000F1943" w:rsidRDefault="009F7FC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Снегоудержатели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отсутствуют.</w:t>
            </w:r>
          </w:p>
          <w:p w:rsidR="000F1943" w:rsidRDefault="009F7FC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Ограждение кровли отсутствует.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Default="009F7FC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0F1943">
        <w:trPr>
          <w:trHeight w:val="28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Default="000F1943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Default="009F7FC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Водосточная система кро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ли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Default="009F7FC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Default="000F1943">
            <w:p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</w:tr>
      <w:tr w:rsidR="000F1943">
        <w:trPr>
          <w:trHeight w:val="437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Default="000F1943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Default="009F7FC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Лестницы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Default="009F7FC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Стертые ступени</w:t>
            </w:r>
            <w:r>
              <w:rPr>
                <w:sz w:val="28"/>
                <w:szCs w:val="28"/>
              </w:rPr>
              <w:t>,</w:t>
            </w:r>
            <w:r>
              <w:rPr>
                <w:rFonts w:ascii="Times New Roman" w:hAnsi="Times New Roman"/>
              </w:rPr>
              <w:t xml:space="preserve"> расшатанные перила , трещины вдоль волокон в досках на площадке и в ступ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нях сколы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Default="009F7FC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Удовлетворительное</w:t>
            </w:r>
          </w:p>
        </w:tc>
      </w:tr>
      <w:tr w:rsidR="000F1943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Default="000F1943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Default="009F7FC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Окна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Default="009F7FC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Окна имеют щели, отдельные окна в остеклении имеют тр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щины сколы и т.д. Коробки, </w:t>
            </w:r>
            <w:proofErr w:type="spellStart"/>
            <w:r>
              <w:rPr>
                <w:rFonts w:ascii="Times New Roman" w:hAnsi="Times New Roman" w:cs="Times New Roman"/>
              </w:rPr>
              <w:t>штапики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имеют следы биоп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вреждений.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Default="009F7FC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0F1943">
        <w:trPr>
          <w:trHeight w:val="33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Default="000F1943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Default="009F7FC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Двери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Default="009F7FC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Двери имеют щели провисание дверных полотен, следы биоп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вреждений (по низу коробок и полотен)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Default="009F7FC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0F1943">
        <w:trPr>
          <w:trHeight w:val="1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Default="000F1943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Default="009F7FC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Козырьки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Default="009F7FC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Коррозия металлических конс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рукций козырька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Default="009F7FC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0F1943">
        <w:trPr>
          <w:trHeight w:val="217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Default="000F19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F1943" w:rsidRDefault="009F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Внутридомовые инженерные системы</w:t>
            </w:r>
          </w:p>
        </w:tc>
      </w:tr>
      <w:tr w:rsidR="000F1943">
        <w:trPr>
          <w:trHeight w:val="180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Default="000F1943">
            <w:pPr>
              <w:pStyle w:val="1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Pr="003A3D7E" w:rsidRDefault="009F7FC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3A3D7E">
              <w:rPr>
                <w:rFonts w:ascii="Times New Roman" w:hAnsi="Times New Roman" w:cs="Times New Roman"/>
              </w:rPr>
              <w:t>Теплоснабжение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Pr="003A3D7E" w:rsidRDefault="009F7FC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A3D7E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3A3D7E">
              <w:rPr>
                <w:rFonts w:ascii="Times New Roman" w:hAnsi="Times New Roman" w:cs="Times New Roman"/>
              </w:rPr>
              <w:t xml:space="preserve"> трубы поврежд</w:t>
            </w:r>
            <w:r w:rsidRPr="003A3D7E">
              <w:rPr>
                <w:rFonts w:ascii="Times New Roman" w:hAnsi="Times New Roman" w:cs="Times New Roman"/>
              </w:rPr>
              <w:t>е</w:t>
            </w:r>
            <w:r w:rsidRPr="003A3D7E">
              <w:rPr>
                <w:rFonts w:ascii="Times New Roman" w:hAnsi="Times New Roman" w:cs="Times New Roman"/>
              </w:rPr>
              <w:t>ны коррозии, местами присутс</w:t>
            </w:r>
            <w:r w:rsidRPr="003A3D7E">
              <w:rPr>
                <w:rFonts w:ascii="Times New Roman" w:hAnsi="Times New Roman" w:cs="Times New Roman"/>
              </w:rPr>
              <w:t>т</w:t>
            </w:r>
            <w:r w:rsidRPr="003A3D7E">
              <w:rPr>
                <w:rFonts w:ascii="Times New Roman" w:hAnsi="Times New Roman" w:cs="Times New Roman"/>
              </w:rPr>
              <w:t>вует отслоение масляной краски  и  отсутствие теплоизоляцио</w:t>
            </w:r>
            <w:r w:rsidRPr="003A3D7E">
              <w:rPr>
                <w:rFonts w:ascii="Times New Roman" w:hAnsi="Times New Roman" w:cs="Times New Roman"/>
              </w:rPr>
              <w:t>н</w:t>
            </w:r>
            <w:r w:rsidRPr="003A3D7E">
              <w:rPr>
                <w:rFonts w:ascii="Times New Roman" w:hAnsi="Times New Roman" w:cs="Times New Roman"/>
              </w:rPr>
              <w:t>ного покрытия.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Pr="003A3D7E" w:rsidRDefault="009F7FC7">
            <w:pPr>
              <w:spacing w:after="0"/>
              <w:rPr>
                <w:rFonts w:ascii="Times New Roman" w:hAnsi="Times New Roman" w:cs="Times New Roman"/>
              </w:rPr>
            </w:pPr>
            <w:r w:rsidRPr="003A3D7E">
              <w:rPr>
                <w:rFonts w:ascii="Times New Roman" w:hAnsi="Times New Roman" w:cs="Times New Roman"/>
              </w:rPr>
              <w:t> Необходима замена.</w:t>
            </w:r>
          </w:p>
        </w:tc>
      </w:tr>
      <w:tr w:rsidR="000F1943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Pr="009F7FC7" w:rsidRDefault="000F1943">
            <w:pPr>
              <w:pStyle w:val="1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Pr="003A3D7E" w:rsidRDefault="009F7FC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3A3D7E">
              <w:rPr>
                <w:rFonts w:ascii="Times New Roman" w:hAnsi="Times New Roman" w:cs="Times New Roman"/>
              </w:rPr>
              <w:t>Холодное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Pr="003A3D7E" w:rsidRDefault="009F7FC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3A3D7E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3A3D7E">
              <w:rPr>
                <w:rFonts w:ascii="Times New Roman" w:hAnsi="Times New Roman" w:cs="Times New Roman"/>
              </w:rPr>
              <w:t xml:space="preserve"> трубы подверж</w:t>
            </w:r>
            <w:r w:rsidRPr="003A3D7E">
              <w:rPr>
                <w:rFonts w:ascii="Times New Roman" w:hAnsi="Times New Roman" w:cs="Times New Roman"/>
              </w:rPr>
              <w:t>е</w:t>
            </w:r>
            <w:r w:rsidRPr="003A3D7E">
              <w:rPr>
                <w:rFonts w:ascii="Times New Roman" w:hAnsi="Times New Roman" w:cs="Times New Roman"/>
              </w:rPr>
              <w:t>ны коррозии, отсутствует ант</w:t>
            </w:r>
            <w:r w:rsidRPr="003A3D7E">
              <w:rPr>
                <w:rFonts w:ascii="Times New Roman" w:hAnsi="Times New Roman" w:cs="Times New Roman"/>
              </w:rPr>
              <w:t>и</w:t>
            </w:r>
            <w:r w:rsidRPr="003A3D7E">
              <w:rPr>
                <w:rFonts w:ascii="Times New Roman" w:hAnsi="Times New Roman" w:cs="Times New Roman"/>
              </w:rPr>
              <w:t>коррозийное покрытие.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Pr="003A3D7E" w:rsidRDefault="009F7FC7">
            <w:pPr>
              <w:spacing w:after="0"/>
              <w:rPr>
                <w:rFonts w:ascii="Times New Roman" w:hAnsi="Times New Roman" w:cs="Times New Roman"/>
              </w:rPr>
            </w:pPr>
            <w:r w:rsidRPr="003A3D7E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0F1943">
        <w:trPr>
          <w:trHeight w:val="4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Pr="009F7FC7" w:rsidRDefault="000F1943">
            <w:pPr>
              <w:pStyle w:val="1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Pr="003A3D7E" w:rsidRDefault="009F7FC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3A3D7E">
              <w:rPr>
                <w:rFonts w:ascii="Times New Roman" w:hAnsi="Times New Roman" w:cs="Times New Roman"/>
              </w:rPr>
              <w:t>Горячее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Pr="003A3D7E" w:rsidRDefault="009F7FC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3A3D7E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3A3D7E">
              <w:rPr>
                <w:rFonts w:ascii="Times New Roman" w:hAnsi="Times New Roman" w:cs="Times New Roman"/>
              </w:rPr>
              <w:t xml:space="preserve"> трубы подверж</w:t>
            </w:r>
            <w:r w:rsidRPr="003A3D7E">
              <w:rPr>
                <w:rFonts w:ascii="Times New Roman" w:hAnsi="Times New Roman" w:cs="Times New Roman"/>
              </w:rPr>
              <w:t>е</w:t>
            </w:r>
            <w:r w:rsidRPr="003A3D7E">
              <w:rPr>
                <w:rFonts w:ascii="Times New Roman" w:hAnsi="Times New Roman" w:cs="Times New Roman"/>
              </w:rPr>
              <w:t>ны коррозии, отсутствует ант</w:t>
            </w:r>
            <w:r w:rsidRPr="003A3D7E">
              <w:rPr>
                <w:rFonts w:ascii="Times New Roman" w:hAnsi="Times New Roman" w:cs="Times New Roman"/>
              </w:rPr>
              <w:t>и</w:t>
            </w:r>
            <w:r w:rsidRPr="003A3D7E">
              <w:rPr>
                <w:rFonts w:ascii="Times New Roman" w:hAnsi="Times New Roman" w:cs="Times New Roman"/>
              </w:rPr>
              <w:t>коррозийное покрытие.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Pr="003A3D7E" w:rsidRDefault="009F7FC7">
            <w:pPr>
              <w:spacing w:after="0"/>
              <w:rPr>
                <w:rFonts w:ascii="Times New Roman" w:hAnsi="Times New Roman" w:cs="Times New Roman"/>
              </w:rPr>
            </w:pPr>
            <w:r w:rsidRPr="003A3D7E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0F1943">
        <w:trPr>
          <w:trHeight w:val="36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Pr="003A3D7E" w:rsidRDefault="000F1943">
            <w:pPr>
              <w:pStyle w:val="1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Pr="003A3D7E" w:rsidRDefault="009F7FC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3A3D7E">
              <w:rPr>
                <w:rFonts w:ascii="Times New Roman" w:hAnsi="Times New Roman" w:cs="Times New Roman"/>
              </w:rPr>
              <w:t>Электроснабже</w:t>
            </w:r>
            <w:bookmarkStart w:id="0" w:name="_GoBack"/>
            <w:bookmarkEnd w:id="0"/>
            <w:r w:rsidRPr="003A3D7E">
              <w:rPr>
                <w:rFonts w:ascii="Times New Roman" w:hAnsi="Times New Roman" w:cs="Times New Roman"/>
              </w:rPr>
              <w:t>ние, в том числе система уравнивания потенциалов;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Pr="003A3D7E" w:rsidRDefault="009F7FC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3A3D7E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3A3D7E">
              <w:rPr>
                <w:rFonts w:ascii="Times New Roman" w:hAnsi="Times New Roman" w:cs="Times New Roman"/>
              </w:rPr>
              <w:t xml:space="preserve"> сети электр</w:t>
            </w:r>
            <w:r w:rsidRPr="003A3D7E">
              <w:rPr>
                <w:rFonts w:ascii="Times New Roman" w:hAnsi="Times New Roman" w:cs="Times New Roman"/>
              </w:rPr>
              <w:t>о</w:t>
            </w:r>
            <w:r w:rsidRPr="003A3D7E">
              <w:rPr>
                <w:rFonts w:ascii="Times New Roman" w:hAnsi="Times New Roman" w:cs="Times New Roman"/>
              </w:rPr>
              <w:t>снабжения (от вводного устро</w:t>
            </w:r>
            <w:r w:rsidRPr="003A3D7E">
              <w:rPr>
                <w:rFonts w:ascii="Times New Roman" w:hAnsi="Times New Roman" w:cs="Times New Roman"/>
              </w:rPr>
              <w:t>й</w:t>
            </w:r>
            <w:r w:rsidRPr="003A3D7E">
              <w:rPr>
                <w:rFonts w:ascii="Times New Roman" w:hAnsi="Times New Roman" w:cs="Times New Roman"/>
              </w:rPr>
              <w:t>ства до распределительных щ</w:t>
            </w:r>
            <w:r w:rsidRPr="003A3D7E">
              <w:rPr>
                <w:rFonts w:ascii="Times New Roman" w:hAnsi="Times New Roman" w:cs="Times New Roman"/>
              </w:rPr>
              <w:t>и</w:t>
            </w:r>
            <w:r w:rsidRPr="003A3D7E">
              <w:rPr>
                <w:rFonts w:ascii="Times New Roman" w:hAnsi="Times New Roman" w:cs="Times New Roman"/>
              </w:rPr>
              <w:t>тов) находятся в неудовлетвор</w:t>
            </w:r>
            <w:r w:rsidRPr="003A3D7E">
              <w:rPr>
                <w:rFonts w:ascii="Times New Roman" w:hAnsi="Times New Roman" w:cs="Times New Roman"/>
              </w:rPr>
              <w:t>и</w:t>
            </w:r>
            <w:r w:rsidRPr="003A3D7E">
              <w:rPr>
                <w:rFonts w:ascii="Times New Roman" w:hAnsi="Times New Roman" w:cs="Times New Roman"/>
              </w:rPr>
              <w:t>тельном состоянии. Сети выпо</w:t>
            </w:r>
            <w:r w:rsidRPr="003A3D7E">
              <w:rPr>
                <w:rFonts w:ascii="Times New Roman" w:hAnsi="Times New Roman" w:cs="Times New Roman"/>
              </w:rPr>
              <w:t>л</w:t>
            </w:r>
            <w:r w:rsidRPr="003A3D7E">
              <w:rPr>
                <w:rFonts w:ascii="Times New Roman" w:hAnsi="Times New Roman" w:cs="Times New Roman"/>
              </w:rPr>
              <w:t>нены из алюминия. Изоляция разрушается (возраст). Соедин</w:t>
            </w:r>
            <w:r w:rsidRPr="003A3D7E">
              <w:rPr>
                <w:rFonts w:ascii="Times New Roman" w:hAnsi="Times New Roman" w:cs="Times New Roman"/>
              </w:rPr>
              <w:t>е</w:t>
            </w:r>
            <w:r w:rsidRPr="003A3D7E">
              <w:rPr>
                <w:rFonts w:ascii="Times New Roman" w:hAnsi="Times New Roman" w:cs="Times New Roman"/>
              </w:rPr>
              <w:t>ния выполнены с нарушением норм.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Pr="003A3D7E" w:rsidRDefault="009F7FC7">
            <w:pPr>
              <w:spacing w:after="0"/>
              <w:rPr>
                <w:rFonts w:ascii="Times New Roman" w:hAnsi="Times New Roman" w:cs="Times New Roman"/>
              </w:rPr>
            </w:pPr>
            <w:r w:rsidRPr="003A3D7E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0F1943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Pr="009F7FC7" w:rsidRDefault="000F1943">
            <w:pPr>
              <w:pStyle w:val="1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Pr="009F7FC7" w:rsidRDefault="009F7FC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9F7FC7">
              <w:rPr>
                <w:rFonts w:ascii="Times New Roman" w:hAnsi="Times New Roman" w:cs="Times New Roman"/>
              </w:rPr>
              <w:t>Водоотведение, в том числе выгребные ямы;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Pr="009F7FC7" w:rsidRDefault="009F7FC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9F7FC7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9F7FC7">
              <w:rPr>
                <w:rFonts w:ascii="Times New Roman" w:hAnsi="Times New Roman" w:cs="Times New Roman"/>
              </w:rPr>
              <w:t xml:space="preserve"> трубы подверж</w:t>
            </w:r>
            <w:r w:rsidRPr="009F7FC7">
              <w:rPr>
                <w:rFonts w:ascii="Times New Roman" w:hAnsi="Times New Roman" w:cs="Times New Roman"/>
              </w:rPr>
              <w:t>е</w:t>
            </w:r>
            <w:r w:rsidRPr="009F7FC7">
              <w:rPr>
                <w:rFonts w:ascii="Times New Roman" w:hAnsi="Times New Roman" w:cs="Times New Roman"/>
              </w:rPr>
              <w:t>ны коррозии, не сохранена 100% целостность трубопроводов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Pr="009F7FC7" w:rsidRDefault="009F7FC7">
            <w:pPr>
              <w:spacing w:after="0"/>
              <w:rPr>
                <w:rFonts w:ascii="Times New Roman" w:hAnsi="Times New Roman" w:cs="Times New Roman"/>
              </w:rPr>
            </w:pPr>
            <w:r w:rsidRPr="009F7FC7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</w:tbl>
    <w:p w:rsidR="000F1943" w:rsidRDefault="000F1943">
      <w:pPr>
        <w:rPr>
          <w:rFonts w:ascii="Times New Roman" w:hAnsi="Times New Roman" w:cs="Times New Roman"/>
          <w:highlight w:val="red"/>
        </w:rPr>
      </w:pPr>
    </w:p>
    <w:tbl>
      <w:tblPr>
        <w:tblpPr w:leftFromText="45" w:rightFromText="45" w:topFromText="240" w:bottomFromText="240" w:vertAnchor="text"/>
        <w:tblW w:w="959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955"/>
        <w:gridCol w:w="6640"/>
      </w:tblGrid>
      <w:tr w:rsidR="000F1943" w:rsidRPr="003A3D7E">
        <w:trPr>
          <w:trHeight w:val="620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Pr="003A3D7E" w:rsidRDefault="009F7FC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3A3D7E">
              <w:rPr>
                <w:rFonts w:ascii="Times New Roman" w:hAnsi="Times New Roman" w:cs="Times New Roman"/>
              </w:rPr>
              <w:lastRenderedPageBreak/>
              <w:t>Необходима замена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Pr="003A3D7E" w:rsidRDefault="009F7FC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3A3D7E">
              <w:rPr>
                <w:rFonts w:ascii="Times New Roman" w:hAnsi="Times New Roman" w:cs="Times New Roman"/>
              </w:rPr>
              <w:t>Ремонт невозможен или представляется нецелесообразным по те</w:t>
            </w:r>
            <w:r w:rsidRPr="003A3D7E">
              <w:rPr>
                <w:rFonts w:ascii="Times New Roman" w:hAnsi="Times New Roman" w:cs="Times New Roman"/>
              </w:rPr>
              <w:t>х</w:t>
            </w:r>
            <w:r w:rsidRPr="003A3D7E">
              <w:rPr>
                <w:rFonts w:ascii="Times New Roman" w:hAnsi="Times New Roman" w:cs="Times New Roman"/>
              </w:rPr>
              <w:t>нико-экономическим причинам</w:t>
            </w:r>
          </w:p>
        </w:tc>
      </w:tr>
      <w:tr w:rsidR="000F1943" w:rsidRPr="003A3D7E">
        <w:trPr>
          <w:trHeight w:val="393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Pr="003A3D7E" w:rsidRDefault="009F7FC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3A3D7E">
              <w:rPr>
                <w:rFonts w:ascii="Times New Roman" w:hAnsi="Times New Roman" w:cs="Times New Roman"/>
              </w:rPr>
              <w:t xml:space="preserve">Неудовлетворительное 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Pr="003A3D7E" w:rsidRDefault="009F7FC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3A3D7E">
              <w:rPr>
                <w:rFonts w:ascii="Times New Roman" w:hAnsi="Times New Roman" w:cs="Times New Roman"/>
              </w:rPr>
              <w:t>Необходим значительный ремонт</w:t>
            </w:r>
          </w:p>
        </w:tc>
      </w:tr>
      <w:tr w:rsidR="000F1943" w:rsidRPr="003A3D7E">
        <w:trPr>
          <w:trHeight w:val="161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Pr="003A3D7E" w:rsidRDefault="009F7FC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3A3D7E">
              <w:rPr>
                <w:rFonts w:ascii="Times New Roman" w:hAnsi="Times New Roman" w:cs="Times New Roman"/>
              </w:rPr>
              <w:t>Удовлетворительное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Pr="003A3D7E" w:rsidRDefault="009F7FC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3A3D7E">
              <w:rPr>
                <w:rFonts w:ascii="Times New Roman" w:hAnsi="Times New Roman" w:cs="Times New Roman"/>
              </w:rPr>
              <w:t>Необходим ремонт</w:t>
            </w:r>
          </w:p>
        </w:tc>
      </w:tr>
      <w:tr w:rsidR="000F1943" w:rsidRPr="003A3D7E">
        <w:trPr>
          <w:trHeight w:val="227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Pr="003A3D7E" w:rsidRDefault="009F7FC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3A3D7E">
              <w:rPr>
                <w:rFonts w:ascii="Times New Roman" w:hAnsi="Times New Roman" w:cs="Times New Roman"/>
              </w:rPr>
              <w:t>Хорошее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Pr="003A3D7E" w:rsidRDefault="009F7FC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3A3D7E">
              <w:rPr>
                <w:rFonts w:ascii="Times New Roman" w:hAnsi="Times New Roman" w:cs="Times New Roman"/>
              </w:rPr>
              <w:t>Необходимы профилактические работы</w:t>
            </w:r>
          </w:p>
        </w:tc>
      </w:tr>
      <w:tr w:rsidR="000F1943" w:rsidRPr="003A3D7E">
        <w:trPr>
          <w:trHeight w:val="137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Pr="003A3D7E" w:rsidRDefault="009F7FC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3A3D7E">
              <w:rPr>
                <w:rFonts w:ascii="Times New Roman" w:hAnsi="Times New Roman" w:cs="Times New Roman"/>
              </w:rPr>
              <w:t>Отличное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F1943" w:rsidRPr="003A3D7E" w:rsidRDefault="009F7FC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3A3D7E">
              <w:rPr>
                <w:rFonts w:ascii="Times New Roman" w:hAnsi="Times New Roman" w:cs="Times New Roman"/>
              </w:rPr>
              <w:t>Новое или не требующее ремонта оборудование, элемент здания</w:t>
            </w:r>
          </w:p>
        </w:tc>
      </w:tr>
    </w:tbl>
    <w:p w:rsidR="000F1943" w:rsidRDefault="000F1943">
      <w:pPr>
        <w:rPr>
          <w:rFonts w:ascii="Times New Roman" w:hAnsi="Times New Roman" w:cs="Times New Roman"/>
        </w:rPr>
      </w:pPr>
    </w:p>
    <w:sectPr w:rsidR="000F1943" w:rsidSect="000F1943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4B67" w:rsidRDefault="00634B67" w:rsidP="000F1943">
      <w:pPr>
        <w:spacing w:after="0" w:line="240" w:lineRule="auto"/>
      </w:pPr>
      <w:r>
        <w:separator/>
      </w:r>
    </w:p>
  </w:endnote>
  <w:endnote w:type="continuationSeparator" w:id="0">
    <w:p w:rsidR="00634B67" w:rsidRDefault="00634B67" w:rsidP="000F19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943" w:rsidRDefault="00D6270C">
    <w:pPr>
      <w:pStyle w:val="a5"/>
    </w:pPr>
    <w:r>
      <w:pict>
        <v:group id="_x0000_s3073" style="position:absolute;margin-left:19.05pt;margin-top:21.2pt;width:552.9pt;height:804.55pt;z-index:251658240;mso-position-horizontal-relative:page;mso-position-vertical-relative:page" coordorigin="458,340" coordsize="11058,16159203">
          <v:group id="_x0000_s3074" style="position:absolute;left:458;top:11678;width:681;height:4819" coordorigin="3969,10206" coordsize="681,4819203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3075" type="#_x0000_t202" style="position:absolute;left:3969;top:13608;width:283;height:1417" filled="f" strokeweight="1.5pt">
              <v:textbox style="layout-flow:vertical;mso-layout-flow-alt:bottom-to-top" inset="0,0,0,0">
                <w:txbxContent>
                  <w:p w:rsidR="000F1943" w:rsidRDefault="009F7FC7">
                    <w:pPr>
                      <w:jc w:val="center"/>
                    </w:pPr>
                    <w:proofErr w:type="spellStart"/>
                    <w:r>
                      <w:rPr>
                        <w:sz w:val="20"/>
                        <w:szCs w:val="20"/>
                      </w:rPr>
                      <w:t>Инв.№подл</w:t>
                    </w:r>
                    <w:proofErr w:type="spellEnd"/>
                    <w:r>
                      <w:rPr>
                        <w:sz w:val="20"/>
                        <w:szCs w:val="20"/>
                      </w:rPr>
                      <w:t>.</w:t>
                    </w:r>
                  </w:p>
                </w:txbxContent>
              </v:textbox>
            </v:shape>
            <v:shape id="_x0000_s3076" type="#_x0000_t202" style="position:absolute;left:3969;top:11624;width:283;height:1984" filled="f" strokeweight="1.5pt">
              <v:textbox style="layout-flow:vertical;mso-layout-flow-alt:bottom-to-top" inset="0,0,0,0">
                <w:txbxContent>
                  <w:p w:rsidR="000F1943" w:rsidRDefault="009F7FC7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3077" type="#_x0000_t202" style="position:absolute;left:3969;top:10206;width:283;height:1417" filled="f" strokeweight="1.5pt">
              <v:textbox style="layout-flow:vertical;mso-layout-flow-alt:bottom-to-top" inset="0,0,0,0">
                <w:txbxContent>
                  <w:p w:rsidR="000F1943" w:rsidRDefault="009F7FC7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proofErr w:type="spellStart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Взам.инв.№</w:t>
                    </w:r>
                    <w:proofErr w:type="spellEnd"/>
                  </w:p>
                </w:txbxContent>
              </v:textbox>
            </v:shape>
            <v:shape id="_x0000_s3078" type="#_x0000_t202" style="position:absolute;left:4253;top:13608;width:397;height:1417" filled="f" strokeweight="1.5pt">
              <v:textbox inset="0,0,0,0">
                <w:txbxContent>
                  <w:p w:rsidR="000F1943" w:rsidRDefault="000F1943"/>
                </w:txbxContent>
              </v:textbox>
            </v:shape>
            <v:shape id="_x0000_s3079" type="#_x0000_t202" style="position:absolute;left:4253;top:11624;width:397;height:1984" filled="f" strokeweight="1.5pt">
              <v:textbox inset="0,0,0,0">
                <w:txbxContent>
                  <w:p w:rsidR="000F1943" w:rsidRDefault="000F1943"/>
                </w:txbxContent>
              </v:textbox>
            </v:shape>
            <v:shape id="_x0000_s3080" type="#_x0000_t202" style="position:absolute;left:4253;top:10206;width:397;height:1417" filled="f" strokeweight="1.5pt">
              <v:textbox inset="0,0,0,0">
                <w:txbxContent>
                  <w:p w:rsidR="000F1943" w:rsidRDefault="000F1943"/>
                </w:txbxContent>
              </v:textbox>
            </v:shape>
          </v:group>
          <v:group id="_x0000_s3081" style="position:absolute;left:1139;top:15649;width:3685;height:850" coordorigin="1140,13608" coordsize="3685,850203">
            <v:group id="_x0000_s3082" style="position:absolute;left:1140;top:14175;width:3685;height:283" coordorigin="1140,14175" coordsize="3685,283203">
              <v:shape id="_x0000_s3083" type="#_x0000_t202" style="position:absolute;left:1140;top:14175;width:567;height:283" filled="f" strokeweight="1.5pt">
                <v:textbox inset="0,0,0,0">
                  <w:txbxContent>
                    <w:p w:rsidR="000F1943" w:rsidRDefault="009F7FC7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  <w:proofErr w:type="spellStart"/>
                      <w:r>
                        <w:rPr>
                          <w:sz w:val="20"/>
                          <w:szCs w:val="19"/>
                        </w:rPr>
                        <w:t>Изм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3084" type="#_x0000_t202" style="position:absolute;left:1707;top:14175;width:567;height:283" filled="f" strokeweight="1.5pt">
                <v:textbox inset="0,0,0,0">
                  <w:txbxContent>
                    <w:p w:rsidR="000F1943" w:rsidRDefault="009F7FC7">
                      <w:pPr>
                        <w:ind w:left="-57" w:right="-57"/>
                        <w:jc w:val="center"/>
                        <w:rPr>
                          <w:spacing w:val="-8"/>
                          <w:sz w:val="20"/>
                          <w:szCs w:val="19"/>
                          <w:lang w:val="en-US"/>
                        </w:rPr>
                      </w:pPr>
                      <w:proofErr w:type="spellStart"/>
                      <w:r>
                        <w:rPr>
                          <w:spacing w:val="-8"/>
                          <w:sz w:val="20"/>
                          <w:szCs w:val="19"/>
                        </w:rPr>
                        <w:t>Кол.уч</w:t>
                      </w:r>
                      <w:proofErr w:type="spellEnd"/>
                      <w:r>
                        <w:rPr>
                          <w:spacing w:val="-8"/>
                          <w:sz w:val="20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3085" type="#_x0000_t202" style="position:absolute;left:2274;top:14175;width:567;height:283" filled="f" strokeweight="1.5pt">
                <v:textbox inset="0,0,0,0">
                  <w:txbxContent>
                    <w:p w:rsidR="000F1943" w:rsidRDefault="009F7FC7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Лист</w:t>
                      </w:r>
                      <w:proofErr w:type="spellEnd"/>
                    </w:p>
                  </w:txbxContent>
                </v:textbox>
              </v:shape>
              <v:shape id="_x0000_s3086" type="#_x0000_t202" style="position:absolute;left:2841;top:14175;width:567;height:283" filled="f" strokeweight="1.5pt">
                <v:textbox inset="0,0,0,0">
                  <w:txbxContent>
                    <w:p w:rsidR="000F1943" w:rsidRDefault="009F7FC7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№док.</w:t>
                      </w:r>
                    </w:p>
                  </w:txbxContent>
                </v:textbox>
              </v:shape>
              <v:shape id="_x0000_s3087" type="#_x0000_t202" style="position:absolute;left:3408;top:14175;width:850;height:283" filled="f" strokeweight="1.5pt">
                <v:textbox inset="0,0,0,0">
                  <w:txbxContent>
                    <w:p w:rsidR="000F1943" w:rsidRDefault="009F7FC7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Подпись</w:t>
                      </w:r>
                      <w:proofErr w:type="spellEnd"/>
                    </w:p>
                  </w:txbxContent>
                </v:textbox>
              </v:shape>
              <v:shape id="_x0000_s3088" type="#_x0000_t202" style="position:absolute;left:4258;top:14175;width:567;height:283" filled="f" strokeweight="1.5pt">
                <v:textbox inset="0,0,0,0">
                  <w:txbxContent>
                    <w:p w:rsidR="000F1943" w:rsidRDefault="009F7FC7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Дата</w:t>
                      </w:r>
                    </w:p>
                  </w:txbxContent>
                </v:textbox>
              </v:shape>
            </v:group>
            <v:group id="_x0000_s3089" style="position:absolute;left:1140;top:13892;width:3685;height:283" coordorigin="1140,14175" coordsize="3685,283203">
              <v:shape id="_x0000_s3090" type="#_x0000_t202" style="position:absolute;left:1140;top:14175;width:567;height:283" filled="f" strokeweight="1.5pt">
                <v:textbox inset="0,0,0,0">
                  <w:txbxContent>
                    <w:p w:rsidR="000F1943" w:rsidRDefault="000F1943"/>
                  </w:txbxContent>
                </v:textbox>
              </v:shape>
              <v:shape id="_x0000_s3091" type="#_x0000_t202" style="position:absolute;left:1707;top:14175;width:567;height:283" filled="f" strokeweight="1.5pt">
                <v:textbox inset="0,0,0,0">
                  <w:txbxContent>
                    <w:p w:rsidR="000F1943" w:rsidRDefault="000F1943"/>
                  </w:txbxContent>
                </v:textbox>
              </v:shape>
              <v:shape id="_x0000_s3092" type="#_x0000_t202" style="position:absolute;left:2274;top:14175;width:567;height:283" filled="f" strokeweight="1.5pt">
                <v:textbox inset="0,0,0,0">
                  <w:txbxContent>
                    <w:p w:rsidR="000F1943" w:rsidRDefault="000F194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3" type="#_x0000_t202" style="position:absolute;left:2841;top:14175;width:567;height:283" filled="f" strokeweight="1.5pt">
                <v:textbox inset="0,0,0,0">
                  <w:txbxContent>
                    <w:p w:rsidR="000F1943" w:rsidRDefault="000F1943"/>
                  </w:txbxContent>
                </v:textbox>
              </v:shape>
              <v:shape id="_x0000_s3094" type="#_x0000_t202" style="position:absolute;left:3408;top:14175;width:850;height:283" filled="f" strokeweight="1.5pt">
                <v:textbox inset="0,0,0,0">
                  <w:txbxContent>
                    <w:p w:rsidR="000F1943" w:rsidRDefault="000F194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5" type="#_x0000_t202" style="position:absolute;left:4258;top:14175;width:567;height:283" filled="f" strokeweight="1.5pt">
                <v:textbox inset="0,0,0,0">
                  <w:txbxContent>
                    <w:p w:rsidR="000F1943" w:rsidRDefault="000F194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  <v:group id="_x0000_s3096" style="position:absolute;left:1140;top:13608;width:3685;height:283" coordorigin="1140,14175" coordsize="3685,283203">
              <v:shape id="_x0000_s3097" type="#_x0000_t202" style="position:absolute;left:1140;top:14175;width:567;height:283" filled="f" strokeweight="1.5pt">
                <v:textbox inset="0,0,0,0">
                  <w:txbxContent>
                    <w:p w:rsidR="000F1943" w:rsidRDefault="000F194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</w:p>
                  </w:txbxContent>
                </v:textbox>
              </v:shape>
              <v:shape id="_x0000_s3098" type="#_x0000_t202" style="position:absolute;left:1707;top:14175;width:567;height:283" filled="f" strokeweight="1.5pt">
                <v:textbox inset="0,0,0,0">
                  <w:txbxContent>
                    <w:p w:rsidR="000F1943" w:rsidRDefault="000F1943"/>
                  </w:txbxContent>
                </v:textbox>
              </v:shape>
              <v:shape id="_x0000_s3099" type="#_x0000_t202" style="position:absolute;left:2274;top:14175;width:567;height:283" filled="f" strokeweight="1.5pt">
                <v:textbox inset="0,0,0,0">
                  <w:txbxContent>
                    <w:p w:rsidR="000F1943" w:rsidRDefault="000F194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0" type="#_x0000_t202" style="position:absolute;left:2841;top:14175;width:567;height:283" filled="f" strokeweight="1.5pt">
                <v:textbox inset="0,0,0,0">
                  <w:txbxContent>
                    <w:p w:rsidR="000F1943" w:rsidRDefault="000F1943">
                      <w:pPr>
                        <w:ind w:right="-57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_x0000_s3101" type="#_x0000_t202" style="position:absolute;left:3408;top:14175;width:850;height:283" filled="f" strokeweight="1.5pt">
                <v:textbox inset="0,0,0,0">
                  <w:txbxContent>
                    <w:p w:rsidR="000F1943" w:rsidRDefault="000F194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2" type="#_x0000_t202" style="position:absolute;left:4258;top:14175;width:567;height:283" filled="f" strokeweight="1.5pt">
                <v:textbox inset="0,0,0,0">
                  <w:txbxContent>
                    <w:p w:rsidR="000F1943" w:rsidRDefault="000F194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</v:group>
          <v:group id="_x0000_s3103" style="position:absolute;left:4825;top:15648;width:6691;height:851" coordorigin="4825,15648" coordsize="6691,851203">
            <v:shape id="_x0000_s3104" type="#_x0000_t202" style="position:absolute;left:4825;top:15649;width:6123;height:850" filled="f" strokeweight="1.5pt">
              <v:textbox inset="0,0,0,0">
                <w:txbxContent>
                  <w:p w:rsidR="000F1943" w:rsidRDefault="009F7FC7">
                    <w:pPr>
                      <w:spacing w:before="240"/>
                      <w:jc w:val="center"/>
                    </w:pPr>
                    <w:r>
                      <w:rPr>
                        <w:sz w:val="28"/>
                        <w:szCs w:val="28"/>
                      </w:rPr>
                      <w:t>ПСД-026/2015-ОБ.11</w:t>
                    </w:r>
                  </w:p>
                </w:txbxContent>
              </v:textbox>
            </v:shape>
            <v:shape id="_x0000_s3105" type="#_x0000_t202" style="position:absolute;left:10949;top:15648;width:567;height:283" filled="f" strokeweight="1.5pt">
              <v:textbox inset="0,0,0,0">
                <w:txbxContent>
                  <w:p w:rsidR="000F1943" w:rsidRDefault="009F7FC7">
                    <w:pPr>
                      <w:pStyle w:val="6"/>
                      <w:outlineLvl w:val="5"/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  <w:t>Лист</w:t>
                    </w:r>
                  </w:p>
                </w:txbxContent>
              </v:textbox>
            </v:shape>
            <v:shape id="_x0000_s3106" type="#_x0000_t202" style="position:absolute;left:10949;top:15932;width:567;height:567" filled="f" strokeweight="1.5pt">
              <v:textbox inset="0,0,0,0">
                <w:txbxContent>
                  <w:p w:rsidR="000F1943" w:rsidRDefault="00D6270C">
                    <w:pPr>
                      <w:jc w:val="center"/>
                    </w:pPr>
                    <w:r>
                      <w:fldChar w:fldCharType="begin"/>
                    </w:r>
                    <w:r w:rsidR="009F7FC7">
                      <w:instrText xml:space="preserve"> PAGE   \* MERGEFORMAT </w:instrText>
                    </w:r>
                    <w:r>
                      <w:fldChar w:fldCharType="separate"/>
                    </w:r>
                    <w:r w:rsidR="003A3D7E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v:group>
          <v:rect id="_x0000_s3107" style="position:absolute;left:1140;top:340;width:10375;height:16157" filled="f" strokeweight="1.5pt"/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4B67" w:rsidRDefault="00634B67" w:rsidP="000F1943">
      <w:pPr>
        <w:spacing w:after="0" w:line="240" w:lineRule="auto"/>
      </w:pPr>
      <w:r>
        <w:separator/>
      </w:r>
    </w:p>
  </w:footnote>
  <w:footnote w:type="continuationSeparator" w:id="0">
    <w:p w:rsidR="00634B67" w:rsidRDefault="00634B67" w:rsidP="000F19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943" w:rsidRDefault="009F7FC7">
    <w:pPr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Приложение 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42226"/>
    <w:multiLevelType w:val="multilevel"/>
    <w:tmpl w:val="01042226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342E2C"/>
    <w:multiLevelType w:val="multilevel"/>
    <w:tmpl w:val="2E342E2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hdrShapeDefaults>
    <o:shapedefaults v:ext="edit" spidmax="6146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C6039"/>
    <w:rsid w:val="0002385F"/>
    <w:rsid w:val="00036257"/>
    <w:rsid w:val="00070D58"/>
    <w:rsid w:val="000A1AC8"/>
    <w:rsid w:val="000C444E"/>
    <w:rsid w:val="000E4B2E"/>
    <w:rsid w:val="000F1943"/>
    <w:rsid w:val="0011520A"/>
    <w:rsid w:val="00125757"/>
    <w:rsid w:val="00176027"/>
    <w:rsid w:val="00183073"/>
    <w:rsid w:val="001B7DE8"/>
    <w:rsid w:val="001C432D"/>
    <w:rsid w:val="001C7DD0"/>
    <w:rsid w:val="001D0421"/>
    <w:rsid w:val="001F0F0F"/>
    <w:rsid w:val="00223D6B"/>
    <w:rsid w:val="002511D5"/>
    <w:rsid w:val="002559C2"/>
    <w:rsid w:val="00261E2F"/>
    <w:rsid w:val="00264CD8"/>
    <w:rsid w:val="00296752"/>
    <w:rsid w:val="002B4D57"/>
    <w:rsid w:val="002D4D12"/>
    <w:rsid w:val="002F0829"/>
    <w:rsid w:val="002F1FCB"/>
    <w:rsid w:val="003801BC"/>
    <w:rsid w:val="00381AB8"/>
    <w:rsid w:val="003A3D7E"/>
    <w:rsid w:val="003F703D"/>
    <w:rsid w:val="00426EEB"/>
    <w:rsid w:val="00492B65"/>
    <w:rsid w:val="00493C49"/>
    <w:rsid w:val="004A181F"/>
    <w:rsid w:val="004A4704"/>
    <w:rsid w:val="004A6342"/>
    <w:rsid w:val="00530500"/>
    <w:rsid w:val="00536874"/>
    <w:rsid w:val="005443D5"/>
    <w:rsid w:val="005C3A54"/>
    <w:rsid w:val="005D2AF0"/>
    <w:rsid w:val="00634B67"/>
    <w:rsid w:val="006778C0"/>
    <w:rsid w:val="006831D3"/>
    <w:rsid w:val="0068362D"/>
    <w:rsid w:val="006B668C"/>
    <w:rsid w:val="006C2F69"/>
    <w:rsid w:val="006D4CDF"/>
    <w:rsid w:val="00717BC8"/>
    <w:rsid w:val="00765656"/>
    <w:rsid w:val="00790479"/>
    <w:rsid w:val="007A3C4D"/>
    <w:rsid w:val="007C043C"/>
    <w:rsid w:val="007C76DD"/>
    <w:rsid w:val="007E6C70"/>
    <w:rsid w:val="00812ED0"/>
    <w:rsid w:val="00813A7F"/>
    <w:rsid w:val="00832E95"/>
    <w:rsid w:val="00866EA9"/>
    <w:rsid w:val="00890765"/>
    <w:rsid w:val="008D69A9"/>
    <w:rsid w:val="00902AFF"/>
    <w:rsid w:val="0093794D"/>
    <w:rsid w:val="00984311"/>
    <w:rsid w:val="009F7FC7"/>
    <w:rsid w:val="00A318E0"/>
    <w:rsid w:val="00A6575F"/>
    <w:rsid w:val="00A96A15"/>
    <w:rsid w:val="00A973B6"/>
    <w:rsid w:val="00AB706D"/>
    <w:rsid w:val="00AC0587"/>
    <w:rsid w:val="00B11868"/>
    <w:rsid w:val="00B5573F"/>
    <w:rsid w:val="00B80A73"/>
    <w:rsid w:val="00BA4F9E"/>
    <w:rsid w:val="00C034E4"/>
    <w:rsid w:val="00C15238"/>
    <w:rsid w:val="00C56F4C"/>
    <w:rsid w:val="00C640F9"/>
    <w:rsid w:val="00CA0B79"/>
    <w:rsid w:val="00CA394C"/>
    <w:rsid w:val="00CC6039"/>
    <w:rsid w:val="00CE4C56"/>
    <w:rsid w:val="00D02B19"/>
    <w:rsid w:val="00D0585B"/>
    <w:rsid w:val="00D20BFB"/>
    <w:rsid w:val="00D6270C"/>
    <w:rsid w:val="00D63B81"/>
    <w:rsid w:val="00D915C2"/>
    <w:rsid w:val="00DD6A50"/>
    <w:rsid w:val="00E33D17"/>
    <w:rsid w:val="00E81FA3"/>
    <w:rsid w:val="00E8571D"/>
    <w:rsid w:val="00F13C29"/>
    <w:rsid w:val="00F67F78"/>
    <w:rsid w:val="00F776EE"/>
    <w:rsid w:val="00FD53CA"/>
    <w:rsid w:val="00FD5F06"/>
    <w:rsid w:val="00FF3779"/>
    <w:rsid w:val="17CA4317"/>
    <w:rsid w:val="21BC41CC"/>
    <w:rsid w:val="35042622"/>
    <w:rsid w:val="35FD1AC9"/>
    <w:rsid w:val="3F0D3CDC"/>
    <w:rsid w:val="58CE2842"/>
    <w:rsid w:val="596766EF"/>
    <w:rsid w:val="72C95A70"/>
    <w:rsid w:val="7C3E42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Body Text Indent 3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943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qFormat/>
    <w:rsid w:val="000F1943"/>
    <w:pPr>
      <w:tabs>
        <w:tab w:val="left" w:pos="3402"/>
      </w:tabs>
      <w:autoSpaceDE w:val="0"/>
      <w:autoSpaceDN w:val="0"/>
      <w:spacing w:after="0" w:line="300" w:lineRule="auto"/>
      <w:ind w:left="3686" w:hanging="2835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3">
    <w:name w:val="header"/>
    <w:basedOn w:val="a"/>
    <w:link w:val="a4"/>
    <w:uiPriority w:val="99"/>
    <w:unhideWhenUsed/>
    <w:qFormat/>
    <w:rsid w:val="000F1943"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footer"/>
    <w:basedOn w:val="a"/>
    <w:link w:val="a6"/>
    <w:uiPriority w:val="99"/>
    <w:unhideWhenUsed/>
    <w:qFormat/>
    <w:rsid w:val="000F1943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">
    <w:name w:val="Абзац списка1"/>
    <w:basedOn w:val="a"/>
    <w:uiPriority w:val="34"/>
    <w:qFormat/>
    <w:rsid w:val="000F1943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qFormat/>
    <w:rsid w:val="000F1943"/>
    <w:rPr>
      <w:rFonts w:ascii="Times New Roman" w:eastAsia="Times New Roman" w:hAnsi="Times New Roman" w:cs="Times New Roman"/>
      <w:sz w:val="27"/>
      <w:szCs w:val="27"/>
    </w:rPr>
  </w:style>
  <w:style w:type="character" w:customStyle="1" w:styleId="a4">
    <w:name w:val="Верхний колонтитул Знак"/>
    <w:basedOn w:val="a0"/>
    <w:link w:val="a3"/>
    <w:uiPriority w:val="99"/>
    <w:qFormat/>
    <w:rsid w:val="000F1943"/>
  </w:style>
  <w:style w:type="character" w:customStyle="1" w:styleId="a6">
    <w:name w:val="Нижний колонтитул Знак"/>
    <w:basedOn w:val="a0"/>
    <w:link w:val="a5"/>
    <w:uiPriority w:val="99"/>
    <w:semiHidden/>
    <w:qFormat/>
    <w:rsid w:val="000F1943"/>
  </w:style>
  <w:style w:type="paragraph" w:customStyle="1" w:styleId="9">
    <w:name w:val="заголовок 9"/>
    <w:basedOn w:val="a"/>
    <w:next w:val="a"/>
    <w:qFormat/>
    <w:rsid w:val="000F1943"/>
    <w:pPr>
      <w:keepNext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i/>
      <w:iCs/>
      <w:sz w:val="20"/>
      <w:szCs w:val="20"/>
    </w:rPr>
  </w:style>
  <w:style w:type="paragraph" w:customStyle="1" w:styleId="5">
    <w:name w:val="заголовок 5"/>
    <w:basedOn w:val="a"/>
    <w:next w:val="a"/>
    <w:qFormat/>
    <w:rsid w:val="000F1943"/>
    <w:pPr>
      <w:keepNext/>
      <w:autoSpaceDE w:val="0"/>
      <w:autoSpaceDN w:val="0"/>
      <w:spacing w:after="0" w:line="240" w:lineRule="auto"/>
      <w:ind w:left="-57" w:right="-57"/>
      <w:jc w:val="center"/>
    </w:pPr>
    <w:rPr>
      <w:rFonts w:ascii="Arial" w:eastAsia="Times New Roman" w:hAnsi="Arial" w:cs="Arial"/>
      <w:i/>
      <w:iCs/>
      <w:sz w:val="19"/>
      <w:szCs w:val="19"/>
      <w:lang w:val="en-US"/>
    </w:rPr>
  </w:style>
  <w:style w:type="paragraph" w:customStyle="1" w:styleId="6">
    <w:name w:val="заголовок 6"/>
    <w:basedOn w:val="a"/>
    <w:next w:val="a"/>
    <w:qFormat/>
    <w:rsid w:val="000F1943"/>
    <w:pPr>
      <w:keepNext/>
      <w:autoSpaceDE w:val="0"/>
      <w:autoSpaceDN w:val="0"/>
      <w:spacing w:after="0" w:line="240" w:lineRule="auto"/>
      <w:jc w:val="center"/>
    </w:pPr>
    <w:rPr>
      <w:rFonts w:ascii="Arial" w:eastAsia="Times New Roman" w:hAnsi="Arial" w:cs="Arial"/>
      <w:i/>
      <w:iCs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5"/>
    <customShpInfo spid="_x0000_s3076"/>
    <customShpInfo spid="_x0000_s3077"/>
    <customShpInfo spid="_x0000_s3078"/>
    <customShpInfo spid="_x0000_s3079"/>
    <customShpInfo spid="_x0000_s3080"/>
    <customShpInfo spid="_x0000_s3074"/>
    <customShpInfo spid="_x0000_s3083"/>
    <customShpInfo spid="_x0000_s3084"/>
    <customShpInfo spid="_x0000_s3085"/>
    <customShpInfo spid="_x0000_s3086"/>
    <customShpInfo spid="_x0000_s3087"/>
    <customShpInfo spid="_x0000_s3088"/>
    <customShpInfo spid="_x0000_s3082"/>
    <customShpInfo spid="_x0000_s3090"/>
    <customShpInfo spid="_x0000_s3091"/>
    <customShpInfo spid="_x0000_s3092"/>
    <customShpInfo spid="_x0000_s3093"/>
    <customShpInfo spid="_x0000_s3094"/>
    <customShpInfo spid="_x0000_s3095"/>
    <customShpInfo spid="_x0000_s3089"/>
    <customShpInfo spid="_x0000_s3097"/>
    <customShpInfo spid="_x0000_s3098"/>
    <customShpInfo spid="_x0000_s3099"/>
    <customShpInfo spid="_x0000_s3100"/>
    <customShpInfo spid="_x0000_s3101"/>
    <customShpInfo spid="_x0000_s3102"/>
    <customShpInfo spid="_x0000_s3096"/>
    <customShpInfo spid="_x0000_s3081"/>
    <customShpInfo spid="_x0000_s3104"/>
    <customShpInfo spid="_x0000_s3105"/>
    <customShpInfo spid="_x0000_s3106"/>
    <customShpInfo spid="_x0000_s3103"/>
    <customShpInfo spid="_x0000_s3107"/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464</Words>
  <Characters>2646</Characters>
  <Application>Microsoft Office Word</Application>
  <DocSecurity>0</DocSecurity>
  <Lines>22</Lines>
  <Paragraphs>6</Paragraphs>
  <ScaleCrop>false</ScaleCrop>
  <Company/>
  <LinksUpToDate>false</LinksUpToDate>
  <CharactersWithSpaces>3104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Alexandr2210</dc:creator>
  <cp:lastModifiedBy>Вова</cp:lastModifiedBy>
  <cp:revision>58</cp:revision>
  <dcterms:created xsi:type="dcterms:W3CDTF">2015-03-15T09:47:00Z</dcterms:created>
  <dcterms:modified xsi:type="dcterms:W3CDTF">2016-07-07T09:29:00Z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1049-10.1.0.5552</vt:lpwstr>
  </property>
</Properties>
</file>