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74" w:rsidRDefault="00B36C71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ул. Павлова, д. 1</w:t>
      </w:r>
    </w:p>
    <w:p w:rsidR="00DA1174" w:rsidRDefault="00DA1174">
      <w:pPr>
        <w:rPr>
          <w:rFonts w:ascii="Times New Roman" w:hAnsi="Times New Roman" w:cs="Times New Roman"/>
        </w:rPr>
      </w:pPr>
    </w:p>
    <w:p w:rsidR="00DA1174" w:rsidRDefault="00B36C7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DA1174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DA1174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DA1174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DA1174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DA1174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DA1174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лены следы протечек и отсло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защитных слоев.</w:t>
            </w:r>
          </w:p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DA1174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DA1174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DA1174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DA1174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подвержены коррозии, протечки труб и желобов выз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DA1174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DA1174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DA1174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DA1174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DA11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1174" w:rsidRPr="001005F0" w:rsidRDefault="00B36C71">
            <w:pPr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DA1174" w:rsidTr="001005F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DA117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005F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1005F0">
              <w:rPr>
                <w:rFonts w:ascii="Times New Roman" w:hAnsi="Times New Roman" w:cs="Times New Roman"/>
              </w:rPr>
              <w:t xml:space="preserve"> трубы поврежд</w:t>
            </w:r>
            <w:r w:rsidRPr="001005F0">
              <w:rPr>
                <w:rFonts w:ascii="Times New Roman" w:hAnsi="Times New Roman" w:cs="Times New Roman"/>
              </w:rPr>
              <w:t>е</w:t>
            </w:r>
            <w:r w:rsidRPr="001005F0">
              <w:rPr>
                <w:rFonts w:ascii="Times New Roman" w:hAnsi="Times New Roman" w:cs="Times New Roman"/>
              </w:rPr>
              <w:t>ны коррозии, местами присутс</w:t>
            </w:r>
            <w:r w:rsidRPr="001005F0">
              <w:rPr>
                <w:rFonts w:ascii="Times New Roman" w:hAnsi="Times New Roman" w:cs="Times New Roman"/>
              </w:rPr>
              <w:t>т</w:t>
            </w:r>
            <w:r w:rsidRPr="001005F0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1005F0">
              <w:rPr>
                <w:rFonts w:ascii="Times New Roman" w:hAnsi="Times New Roman" w:cs="Times New Roman"/>
              </w:rPr>
              <w:t>н</w:t>
            </w:r>
            <w:r w:rsidRPr="001005F0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DA1174" w:rsidTr="001005F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DA117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005F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1005F0">
              <w:rPr>
                <w:rFonts w:ascii="Times New Roman" w:hAnsi="Times New Roman" w:cs="Times New Roman"/>
              </w:rPr>
              <w:t xml:space="preserve"> трубы подверж</w:t>
            </w:r>
            <w:r w:rsidRPr="001005F0">
              <w:rPr>
                <w:rFonts w:ascii="Times New Roman" w:hAnsi="Times New Roman" w:cs="Times New Roman"/>
              </w:rPr>
              <w:t>е</w:t>
            </w:r>
            <w:r w:rsidRPr="001005F0">
              <w:rPr>
                <w:rFonts w:ascii="Times New Roman" w:hAnsi="Times New Roman" w:cs="Times New Roman"/>
              </w:rPr>
              <w:t>ны коррозии, отсутствует ант</w:t>
            </w:r>
            <w:r w:rsidRPr="001005F0">
              <w:rPr>
                <w:rFonts w:ascii="Times New Roman" w:hAnsi="Times New Roman" w:cs="Times New Roman"/>
              </w:rPr>
              <w:t>и</w:t>
            </w:r>
            <w:r w:rsidRPr="001005F0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 w:rsidTr="001005F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DA117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005F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1005F0">
              <w:rPr>
                <w:rFonts w:ascii="Times New Roman" w:hAnsi="Times New Roman" w:cs="Times New Roman"/>
              </w:rPr>
              <w:t xml:space="preserve"> трубы подверж</w:t>
            </w:r>
            <w:r w:rsidRPr="001005F0">
              <w:rPr>
                <w:rFonts w:ascii="Times New Roman" w:hAnsi="Times New Roman" w:cs="Times New Roman"/>
              </w:rPr>
              <w:t>е</w:t>
            </w:r>
            <w:r w:rsidRPr="001005F0">
              <w:rPr>
                <w:rFonts w:ascii="Times New Roman" w:hAnsi="Times New Roman" w:cs="Times New Roman"/>
              </w:rPr>
              <w:t>ны коррозии, отсутствует ант</w:t>
            </w:r>
            <w:r w:rsidRPr="001005F0">
              <w:rPr>
                <w:rFonts w:ascii="Times New Roman" w:hAnsi="Times New Roman" w:cs="Times New Roman"/>
              </w:rPr>
              <w:t>и</w:t>
            </w:r>
            <w:r w:rsidRPr="001005F0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 w:rsidTr="001005F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DA117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005F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1005F0">
              <w:rPr>
                <w:rFonts w:ascii="Times New Roman" w:hAnsi="Times New Roman" w:cs="Times New Roman"/>
              </w:rPr>
              <w:t xml:space="preserve"> сети электр</w:t>
            </w:r>
            <w:r w:rsidRPr="001005F0">
              <w:rPr>
                <w:rFonts w:ascii="Times New Roman" w:hAnsi="Times New Roman" w:cs="Times New Roman"/>
              </w:rPr>
              <w:t>о</w:t>
            </w:r>
            <w:r w:rsidRPr="001005F0">
              <w:rPr>
                <w:rFonts w:ascii="Times New Roman" w:hAnsi="Times New Roman" w:cs="Times New Roman"/>
              </w:rPr>
              <w:t>снабжения (от вводного устро</w:t>
            </w:r>
            <w:r w:rsidRPr="001005F0">
              <w:rPr>
                <w:rFonts w:ascii="Times New Roman" w:hAnsi="Times New Roman" w:cs="Times New Roman"/>
              </w:rPr>
              <w:t>й</w:t>
            </w:r>
            <w:r w:rsidRPr="001005F0">
              <w:rPr>
                <w:rFonts w:ascii="Times New Roman" w:hAnsi="Times New Roman" w:cs="Times New Roman"/>
              </w:rPr>
              <w:t>ства до распределительных щ</w:t>
            </w:r>
            <w:r w:rsidRPr="001005F0">
              <w:rPr>
                <w:rFonts w:ascii="Times New Roman" w:hAnsi="Times New Roman" w:cs="Times New Roman"/>
              </w:rPr>
              <w:t>и</w:t>
            </w:r>
            <w:r w:rsidRPr="001005F0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1005F0">
              <w:rPr>
                <w:rFonts w:ascii="Times New Roman" w:hAnsi="Times New Roman" w:cs="Times New Roman"/>
              </w:rPr>
              <w:t>и</w:t>
            </w:r>
            <w:r w:rsidRPr="001005F0">
              <w:rPr>
                <w:rFonts w:ascii="Times New Roman" w:hAnsi="Times New Roman" w:cs="Times New Roman"/>
              </w:rPr>
              <w:t>тельном состоянии. Сети выпо</w:t>
            </w:r>
            <w:r w:rsidRPr="001005F0">
              <w:rPr>
                <w:rFonts w:ascii="Times New Roman" w:hAnsi="Times New Roman" w:cs="Times New Roman"/>
              </w:rPr>
              <w:t>л</w:t>
            </w:r>
            <w:r w:rsidRPr="001005F0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1005F0">
              <w:rPr>
                <w:rFonts w:ascii="Times New Roman" w:hAnsi="Times New Roman" w:cs="Times New Roman"/>
              </w:rPr>
              <w:t>е</w:t>
            </w:r>
            <w:r w:rsidRPr="001005F0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0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A1174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B36C71" w:rsidRDefault="00DA117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B36C71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36C7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B36C71" w:rsidRDefault="00B36C7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36C7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36C71">
              <w:rPr>
                <w:rFonts w:ascii="Times New Roman" w:hAnsi="Times New Roman" w:cs="Times New Roman"/>
              </w:rPr>
              <w:t xml:space="preserve"> трубы подверж</w:t>
            </w:r>
            <w:r w:rsidRPr="00B36C71">
              <w:rPr>
                <w:rFonts w:ascii="Times New Roman" w:hAnsi="Times New Roman" w:cs="Times New Roman"/>
              </w:rPr>
              <w:t>е</w:t>
            </w:r>
            <w:r w:rsidRPr="00B36C71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B36C71" w:rsidRDefault="00B36C71">
            <w:pPr>
              <w:spacing w:after="0"/>
              <w:rPr>
                <w:rFonts w:ascii="Times New Roman" w:hAnsi="Times New Roman" w:cs="Times New Roman"/>
              </w:rPr>
            </w:pPr>
            <w:r w:rsidRPr="00B36C7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DA1174" w:rsidRDefault="00DA1174">
      <w:pPr>
        <w:rPr>
          <w:rFonts w:ascii="Times New Roman" w:hAnsi="Times New Roman" w:cs="Times New Roman"/>
          <w:highlight w:val="red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DA1174" w:rsidRPr="001005F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1005F0">
              <w:rPr>
                <w:rFonts w:ascii="Times New Roman" w:hAnsi="Times New Roman" w:cs="Times New Roman"/>
              </w:rPr>
              <w:t>х</w:t>
            </w:r>
            <w:r w:rsidRPr="001005F0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DA1174" w:rsidRPr="001005F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DA1174" w:rsidRPr="001005F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DA1174" w:rsidRPr="001005F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DA1174" w:rsidRPr="001005F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A1174" w:rsidRPr="001005F0" w:rsidRDefault="00B36C7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005F0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DA1174" w:rsidRDefault="00DA1174">
      <w:pPr>
        <w:rPr>
          <w:rFonts w:ascii="Times New Roman" w:hAnsi="Times New Roman" w:cs="Times New Roman"/>
        </w:rPr>
      </w:pPr>
    </w:p>
    <w:sectPr w:rsidR="00DA1174" w:rsidSect="00DA117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CD9" w:rsidRDefault="00427CD9" w:rsidP="00DA1174">
      <w:pPr>
        <w:spacing w:after="0" w:line="240" w:lineRule="auto"/>
      </w:pPr>
      <w:r>
        <w:separator/>
      </w:r>
    </w:p>
  </w:endnote>
  <w:endnote w:type="continuationSeparator" w:id="0">
    <w:p w:rsidR="00427CD9" w:rsidRDefault="00427CD9" w:rsidP="00DA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74" w:rsidRDefault="002E4D8B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DA1174" w:rsidRDefault="00B36C71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DA1174" w:rsidRDefault="00B36C71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DA1174" w:rsidRDefault="00B36C71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DA1174" w:rsidRDefault="00DA1174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DA1174" w:rsidRDefault="00DA1174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DA1174" w:rsidRDefault="00DA1174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DA1174" w:rsidRDefault="00B36C7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DA1174" w:rsidRDefault="00B36C71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DA1174" w:rsidRDefault="00B36C71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DA1174" w:rsidRDefault="00B36C7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DA1174" w:rsidRDefault="00B36C71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DA1174" w:rsidRDefault="00B36C7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DA1174" w:rsidRDefault="00DA1174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DA1174" w:rsidRDefault="00DA1174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DA1174" w:rsidRDefault="00DA1174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DA1174" w:rsidRDefault="00DA1174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DA1174" w:rsidRDefault="00DA1174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DA1174" w:rsidRDefault="00DA1174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DA1174" w:rsidRDefault="00DA1174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DA1174" w:rsidRDefault="00DA1174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DA1174" w:rsidRDefault="00DA1174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DA1174" w:rsidRDefault="00DA1174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DA1174" w:rsidRDefault="00DA1174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DA1174" w:rsidRDefault="00DA1174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DA1174" w:rsidRDefault="00B36C71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ПСД-026/2015-ОБ.52</w:t>
                    </w:r>
                  </w:p>
                  <w:p w:rsidR="00DA1174" w:rsidRDefault="00DA1174"/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DA1174" w:rsidRDefault="00B36C71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DA1174" w:rsidRDefault="002E4D8B">
                    <w:pPr>
                      <w:jc w:val="center"/>
                    </w:pPr>
                    <w:r>
                      <w:fldChar w:fldCharType="begin"/>
                    </w:r>
                    <w:r w:rsidR="00B36C71">
                      <w:instrText xml:space="preserve"> PAGE   \* MERGEFORMAT </w:instrText>
                    </w:r>
                    <w:r>
                      <w:fldChar w:fldCharType="separate"/>
                    </w:r>
                    <w:r w:rsidR="001005F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CD9" w:rsidRDefault="00427CD9" w:rsidP="00DA1174">
      <w:pPr>
        <w:spacing w:after="0" w:line="240" w:lineRule="auto"/>
      </w:pPr>
      <w:r>
        <w:separator/>
      </w:r>
    </w:p>
  </w:footnote>
  <w:footnote w:type="continuationSeparator" w:id="0">
    <w:p w:rsidR="00427CD9" w:rsidRDefault="00427CD9" w:rsidP="00DA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74" w:rsidRDefault="00B36C71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005F0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E4D8B"/>
    <w:rsid w:val="002F0829"/>
    <w:rsid w:val="002F1FCB"/>
    <w:rsid w:val="003801BC"/>
    <w:rsid w:val="00381AB8"/>
    <w:rsid w:val="003F703D"/>
    <w:rsid w:val="00426EEB"/>
    <w:rsid w:val="00427CD9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B11868"/>
    <w:rsid w:val="00B36C71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A1174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17CA4317"/>
    <w:rsid w:val="4A6E736B"/>
    <w:rsid w:val="58CE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74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DA1174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DA1174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DA117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DA1174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DA1174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DA1174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DA1174"/>
  </w:style>
  <w:style w:type="paragraph" w:customStyle="1" w:styleId="9">
    <w:name w:val="заголовок 9"/>
    <w:basedOn w:val="a"/>
    <w:next w:val="a"/>
    <w:qFormat/>
    <w:rsid w:val="00DA1174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DA1174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DA1174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